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52" w:rsidRPr="00CE3568" w:rsidRDefault="00381252" w:rsidP="00381252">
      <w:pPr>
        <w:pStyle w:val="NoSpacing"/>
        <w:rPr>
          <w:rFonts w:eastAsia="Times New Roman" w:cstheme="minorHAnsi"/>
          <w:i/>
          <w:sz w:val="20"/>
          <w:szCs w:val="20"/>
        </w:rPr>
      </w:pPr>
      <w:r w:rsidRPr="00CE3568">
        <w:rPr>
          <w:rFonts w:eastAsia="Times New Roman" w:cstheme="minorHAnsi"/>
          <w:b/>
          <w:bCs/>
          <w:sz w:val="20"/>
          <w:szCs w:val="20"/>
        </w:rPr>
        <w:t xml:space="preserve">Cilla Owens </w:t>
      </w:r>
      <w:r w:rsidRPr="00CE3568">
        <w:rPr>
          <w:rFonts w:eastAsia="Times New Roman" w:cstheme="minorHAnsi"/>
          <w:bCs/>
          <w:sz w:val="20"/>
          <w:szCs w:val="20"/>
        </w:rPr>
        <w:t xml:space="preserve">has been called “as smooth as Nancy Wilson, as authoritative as Sarah Vaughan, and as informed as Carmen McRae” </w:t>
      </w:r>
      <w:proofErr w:type="spellStart"/>
      <w:r w:rsidRPr="00CE3568">
        <w:rPr>
          <w:rFonts w:eastAsia="Times New Roman" w:cstheme="minorHAnsi"/>
          <w:bCs/>
          <w:i/>
          <w:sz w:val="20"/>
          <w:szCs w:val="20"/>
        </w:rPr>
        <w:t>Jazztimes</w:t>
      </w:r>
      <w:proofErr w:type="spellEnd"/>
      <w:r w:rsidRPr="00CE3568">
        <w:rPr>
          <w:rFonts w:eastAsia="Times New Roman" w:cstheme="minorHAnsi"/>
          <w:bCs/>
          <w:sz w:val="20"/>
          <w:szCs w:val="20"/>
        </w:rPr>
        <w:t>. In addition to performances in Europe and the Caribbean</w:t>
      </w:r>
      <w:r w:rsidRPr="00CE3568">
        <w:rPr>
          <w:rFonts w:eastAsia="Times New Roman" w:cstheme="minorHAnsi"/>
          <w:bCs/>
          <w:i/>
          <w:sz w:val="20"/>
          <w:szCs w:val="20"/>
        </w:rPr>
        <w:t xml:space="preserve">, </w:t>
      </w:r>
      <w:r w:rsidRPr="00CE3568">
        <w:rPr>
          <w:rFonts w:eastAsia="Times New Roman" w:cstheme="minorHAnsi"/>
          <w:bCs/>
          <w:sz w:val="20"/>
          <w:szCs w:val="20"/>
        </w:rPr>
        <w:t xml:space="preserve">her </w:t>
      </w:r>
      <w:r w:rsidRPr="00CE3568">
        <w:rPr>
          <w:rFonts w:eastAsia="Times New Roman" w:cstheme="minorHAnsi"/>
          <w:sz w:val="20"/>
          <w:szCs w:val="20"/>
        </w:rPr>
        <w:t xml:space="preserve">credits include performances at Lincoln Center, the Blue Note, Symphony Space, the Brooklyn Museum, and AUPAC.  Other credits include </w:t>
      </w:r>
      <w:r w:rsidRPr="00CE3568">
        <w:rPr>
          <w:rFonts w:eastAsia="Times New Roman" w:cstheme="minorHAnsi"/>
          <w:i/>
          <w:sz w:val="20"/>
          <w:szCs w:val="20"/>
        </w:rPr>
        <w:t>From Shtetl to Stage</w:t>
      </w:r>
      <w:r w:rsidRPr="00CE3568">
        <w:rPr>
          <w:rFonts w:eastAsia="Times New Roman" w:cstheme="minorHAnsi"/>
          <w:sz w:val="20"/>
          <w:szCs w:val="20"/>
        </w:rPr>
        <w:t xml:space="preserve"> at Carnegie Hall and </w:t>
      </w:r>
      <w:proofErr w:type="spellStart"/>
      <w:r w:rsidRPr="00CE3568">
        <w:rPr>
          <w:rFonts w:eastAsia="Times New Roman" w:cstheme="minorHAnsi"/>
          <w:i/>
          <w:sz w:val="20"/>
          <w:szCs w:val="20"/>
        </w:rPr>
        <w:t>Yidstock</w:t>
      </w:r>
      <w:proofErr w:type="spellEnd"/>
      <w:r w:rsidRPr="00CE3568">
        <w:rPr>
          <w:rFonts w:eastAsia="Times New Roman" w:cstheme="minorHAnsi"/>
          <w:sz w:val="20"/>
          <w:szCs w:val="20"/>
        </w:rPr>
        <w:t xml:space="preserve"> at the National Yiddish Book Center. For several years she has been a part of saxophonist Paul Shapiro’s Ribs and Brisket Revue. Their current project is </w:t>
      </w:r>
      <w:r w:rsidRPr="00CE3568">
        <w:rPr>
          <w:rFonts w:eastAsia="Times New Roman" w:cstheme="minorHAnsi"/>
          <w:i/>
          <w:sz w:val="20"/>
          <w:szCs w:val="20"/>
        </w:rPr>
        <w:t xml:space="preserve">The Music from the Marvelous Mrs. </w:t>
      </w:r>
      <w:proofErr w:type="spellStart"/>
      <w:r w:rsidRPr="00CE3568">
        <w:rPr>
          <w:rFonts w:eastAsia="Times New Roman" w:cstheme="minorHAnsi"/>
          <w:i/>
          <w:sz w:val="20"/>
          <w:szCs w:val="20"/>
        </w:rPr>
        <w:t>Maisel</w:t>
      </w:r>
      <w:proofErr w:type="spellEnd"/>
      <w:r w:rsidRPr="00CE3568">
        <w:rPr>
          <w:rFonts w:eastAsia="Times New Roman" w:cstheme="minorHAnsi"/>
          <w:i/>
          <w:sz w:val="20"/>
          <w:szCs w:val="20"/>
        </w:rPr>
        <w:t>.</w:t>
      </w:r>
      <w:r w:rsidRPr="00CE3568">
        <w:rPr>
          <w:rFonts w:eastAsia="Times New Roman" w:cstheme="minorHAnsi"/>
          <w:sz w:val="20"/>
          <w:szCs w:val="20"/>
        </w:rPr>
        <w:t xml:space="preserve"> Cilla was the first </w:t>
      </w:r>
      <w:proofErr w:type="spellStart"/>
      <w:r w:rsidRPr="00CE3568">
        <w:rPr>
          <w:rFonts w:eastAsia="Times New Roman" w:cstheme="minorHAnsi"/>
          <w:sz w:val="20"/>
          <w:szCs w:val="20"/>
        </w:rPr>
        <w:t>Katowitz-Radin</w:t>
      </w:r>
      <w:proofErr w:type="spellEnd"/>
      <w:r w:rsidRPr="00CE3568">
        <w:rPr>
          <w:rFonts w:eastAsia="Times New Roman" w:cstheme="minorHAnsi"/>
          <w:sz w:val="20"/>
          <w:szCs w:val="20"/>
        </w:rPr>
        <w:t xml:space="preserve"> Artist </w:t>
      </w:r>
      <w:proofErr w:type="gramStart"/>
      <w:r w:rsidRPr="00CE3568">
        <w:rPr>
          <w:rFonts w:eastAsia="Times New Roman" w:cstheme="minorHAnsi"/>
          <w:sz w:val="20"/>
          <w:szCs w:val="20"/>
        </w:rPr>
        <w:t>In</w:t>
      </w:r>
      <w:proofErr w:type="gramEnd"/>
      <w:r w:rsidRPr="00CE3568">
        <w:rPr>
          <w:rFonts w:eastAsia="Times New Roman" w:cstheme="minorHAnsi"/>
          <w:sz w:val="20"/>
          <w:szCs w:val="20"/>
        </w:rPr>
        <w:t xml:space="preserve"> Residence at the Central Brooklyn Public Library, where she presented </w:t>
      </w:r>
      <w:r w:rsidRPr="00CE3568">
        <w:rPr>
          <w:rFonts w:eastAsia="Times New Roman" w:cstheme="minorHAnsi"/>
          <w:i/>
          <w:sz w:val="20"/>
          <w:szCs w:val="20"/>
        </w:rPr>
        <w:t>Motown and</w:t>
      </w:r>
      <w:r w:rsidRPr="00CE3568">
        <w:rPr>
          <w:rFonts w:eastAsia="Times New Roman" w:cstheme="minorHAnsi"/>
          <w:sz w:val="20"/>
          <w:szCs w:val="20"/>
        </w:rPr>
        <w:t xml:space="preserve"> </w:t>
      </w:r>
      <w:r w:rsidRPr="00CE3568">
        <w:rPr>
          <w:rFonts w:eastAsia="Times New Roman" w:cstheme="minorHAnsi"/>
          <w:i/>
          <w:sz w:val="20"/>
          <w:szCs w:val="20"/>
        </w:rPr>
        <w:t>Beyond</w:t>
      </w:r>
      <w:r w:rsidRPr="00CE3568">
        <w:rPr>
          <w:rFonts w:eastAsia="Times New Roman" w:cstheme="minorHAnsi"/>
          <w:sz w:val="20"/>
          <w:szCs w:val="20"/>
        </w:rPr>
        <w:t xml:space="preserve">, a tribute to the live performances at the Brooklyn Fox and Paramount theaters, and </w:t>
      </w:r>
      <w:proofErr w:type="spellStart"/>
      <w:r w:rsidRPr="00CE3568">
        <w:rPr>
          <w:rFonts w:eastAsia="Times New Roman" w:cstheme="minorHAnsi"/>
          <w:i/>
          <w:sz w:val="20"/>
          <w:szCs w:val="20"/>
        </w:rPr>
        <w:t>Lebendig</w:t>
      </w:r>
      <w:proofErr w:type="spellEnd"/>
      <w:r w:rsidRPr="00CE3568">
        <w:rPr>
          <w:rFonts w:eastAsia="Times New Roman" w:cstheme="minorHAnsi"/>
          <w:i/>
          <w:sz w:val="20"/>
          <w:szCs w:val="20"/>
        </w:rPr>
        <w:t xml:space="preserve"> in Brooklyn: Yiddish Theater Beyond Second</w:t>
      </w:r>
      <w:r w:rsidRPr="00CE3568">
        <w:rPr>
          <w:rFonts w:eastAsia="Times New Roman" w:cstheme="minorHAnsi"/>
          <w:sz w:val="20"/>
          <w:szCs w:val="20"/>
        </w:rPr>
        <w:t xml:space="preserve"> </w:t>
      </w:r>
      <w:r w:rsidRPr="00CE3568">
        <w:rPr>
          <w:rFonts w:eastAsia="Times New Roman" w:cstheme="minorHAnsi"/>
          <w:i/>
          <w:sz w:val="20"/>
          <w:szCs w:val="20"/>
        </w:rPr>
        <w:t>Avenue</w:t>
      </w:r>
      <w:r w:rsidRPr="00CE3568">
        <w:rPr>
          <w:rFonts w:eastAsia="Times New Roman" w:cstheme="minorHAnsi"/>
          <w:sz w:val="20"/>
          <w:szCs w:val="20"/>
        </w:rPr>
        <w:t>. For several years, she was a member of the Great Day Chorale, dedicated to the preservation of the Negro Spiritual, and also a featured vocalist with Jacques D’Amboise’s National Dance Institute. Cilla is the director of the Hunter College Jazz Vocal Workshop and the Adelphi University Jazz Ensemble. She also coaches Hunter College Jazz/Pop Combos and teaches voice students on both campuses. Cilla can be heard on her album</w:t>
      </w:r>
      <w:r w:rsidRPr="00CE3568">
        <w:rPr>
          <w:rFonts w:eastAsia="Times New Roman" w:cstheme="minorHAnsi"/>
          <w:i/>
          <w:sz w:val="20"/>
          <w:szCs w:val="20"/>
        </w:rPr>
        <w:t xml:space="preserve">, </w:t>
      </w:r>
      <w:proofErr w:type="spellStart"/>
      <w:r w:rsidRPr="00CE3568">
        <w:rPr>
          <w:rFonts w:eastAsia="Times New Roman" w:cstheme="minorHAnsi"/>
          <w:i/>
          <w:sz w:val="20"/>
          <w:szCs w:val="20"/>
        </w:rPr>
        <w:t>‘Tis</w:t>
      </w:r>
      <w:proofErr w:type="spellEnd"/>
      <w:r w:rsidRPr="00CE3568">
        <w:rPr>
          <w:rFonts w:eastAsia="Times New Roman" w:cstheme="minorHAnsi"/>
          <w:i/>
          <w:sz w:val="20"/>
          <w:szCs w:val="20"/>
        </w:rPr>
        <w:t xml:space="preserve"> What It Is,</w:t>
      </w:r>
      <w:r w:rsidRPr="00CE3568">
        <w:rPr>
          <w:rFonts w:eastAsia="Times New Roman" w:cstheme="minorHAnsi"/>
          <w:sz w:val="20"/>
          <w:szCs w:val="20"/>
        </w:rPr>
        <w:t xml:space="preserve"> Emerald Gearing’s</w:t>
      </w:r>
      <w:r w:rsidRPr="00CE3568">
        <w:rPr>
          <w:rFonts w:eastAsia="Times New Roman" w:cstheme="minorHAnsi"/>
          <w:i/>
          <w:sz w:val="20"/>
          <w:szCs w:val="20"/>
        </w:rPr>
        <w:t xml:space="preserve"> No One Means More</w:t>
      </w:r>
      <w:r w:rsidRPr="00CE3568">
        <w:rPr>
          <w:rFonts w:eastAsia="Times New Roman" w:cstheme="minorHAnsi"/>
          <w:sz w:val="20"/>
          <w:szCs w:val="20"/>
        </w:rPr>
        <w:t>, and The Ribs</w:t>
      </w:r>
      <w:r w:rsidRPr="00CE3568">
        <w:rPr>
          <w:rFonts w:eastAsia="Times New Roman" w:cstheme="minorHAnsi"/>
          <w:i/>
          <w:sz w:val="20"/>
          <w:szCs w:val="20"/>
        </w:rPr>
        <w:t xml:space="preserve"> </w:t>
      </w:r>
      <w:r w:rsidRPr="00CE3568">
        <w:rPr>
          <w:rFonts w:eastAsia="Times New Roman" w:cstheme="minorHAnsi"/>
          <w:sz w:val="20"/>
          <w:szCs w:val="20"/>
        </w:rPr>
        <w:t>and Brisket Revue’s</w:t>
      </w:r>
      <w:r w:rsidRPr="00CE3568">
        <w:rPr>
          <w:rFonts w:eastAsia="Times New Roman" w:cstheme="minorHAnsi"/>
          <w:i/>
          <w:sz w:val="20"/>
          <w:szCs w:val="20"/>
        </w:rPr>
        <w:t xml:space="preserve"> Essen.</w:t>
      </w:r>
    </w:p>
    <w:p w:rsidR="006F09DA" w:rsidRDefault="00381252">
      <w:bookmarkStart w:id="0" w:name="_GoBack"/>
      <w:bookmarkEnd w:id="0"/>
    </w:p>
    <w:sectPr w:rsidR="006F0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52"/>
    <w:rsid w:val="00381252"/>
    <w:rsid w:val="007F2854"/>
    <w:rsid w:val="00CD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62246-B11F-4B64-A998-07AFDBFB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Company>Adelphi University</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Owens</dc:creator>
  <cp:keywords/>
  <dc:description/>
  <cp:lastModifiedBy>Priscilla Owens</cp:lastModifiedBy>
  <cp:revision>1</cp:revision>
  <dcterms:created xsi:type="dcterms:W3CDTF">2022-11-17T04:02:00Z</dcterms:created>
  <dcterms:modified xsi:type="dcterms:W3CDTF">2022-11-17T04:03:00Z</dcterms:modified>
</cp:coreProperties>
</file>